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04BE5F3F" w:rsidR="001067AB" w:rsidRPr="005933D6" w:rsidRDefault="007646AC" w:rsidP="009F2F19">
      <w:pPr>
        <w:jc w:val="center"/>
        <w:rPr>
          <w:rFonts w:eastAsia="Arial Unicode MS" w:cs="Arial"/>
          <w:b/>
          <w:color w:val="000000" w:themeColor="text1"/>
          <w:sz w:val="28"/>
          <w:szCs w:val="28"/>
        </w:rPr>
      </w:pPr>
      <w:r w:rsidRPr="005933D6">
        <w:rPr>
          <w:rFonts w:cs="Arial"/>
          <w:b/>
          <w:sz w:val="28"/>
          <w:szCs w:val="28"/>
        </w:rPr>
        <w:t xml:space="preserve">World Champion Josh Froelich </w:t>
      </w:r>
      <w:r w:rsidR="00930A6E">
        <w:rPr>
          <w:rFonts w:cs="Arial"/>
          <w:b/>
          <w:sz w:val="28"/>
          <w:szCs w:val="28"/>
        </w:rPr>
        <w:t>A</w:t>
      </w:r>
      <w:bookmarkStart w:id="0" w:name="_GoBack"/>
      <w:bookmarkEnd w:id="0"/>
      <w:r w:rsidRPr="005933D6">
        <w:rPr>
          <w:rFonts w:cs="Arial"/>
          <w:b/>
          <w:sz w:val="28"/>
          <w:szCs w:val="28"/>
        </w:rPr>
        <w:t>ppears on</w:t>
      </w:r>
      <w:r w:rsidR="00664EFD" w:rsidRPr="005933D6">
        <w:rPr>
          <w:rFonts w:cs="Arial"/>
          <w:b/>
          <w:sz w:val="28"/>
          <w:szCs w:val="28"/>
        </w:rPr>
        <w:t xml:space="preserve"> </w:t>
      </w:r>
      <w:r w:rsidR="00B97442" w:rsidRPr="005933D6">
        <w:rPr>
          <w:rFonts w:cs="Arial"/>
          <w:b/>
          <w:color w:val="000000" w:themeColor="text1"/>
          <w:sz w:val="28"/>
          <w:szCs w:val="28"/>
        </w:rPr>
        <w:t>“It’s Federal Season” Podcast</w:t>
      </w:r>
    </w:p>
    <w:p w14:paraId="0672C051" w14:textId="77777777" w:rsidR="00E11465" w:rsidRPr="00093BF9" w:rsidRDefault="00E11465" w:rsidP="009F2F19">
      <w:pPr>
        <w:rPr>
          <w:rFonts w:cs="Arial"/>
          <w:color w:val="000000" w:themeColor="text1"/>
          <w:szCs w:val="24"/>
        </w:rPr>
      </w:pPr>
    </w:p>
    <w:p w14:paraId="464484E5" w14:textId="1A0A221C"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725E72">
        <w:rPr>
          <w:rFonts w:cs="Arial"/>
          <w:b/>
          <w:color w:val="000000" w:themeColor="text1"/>
          <w:szCs w:val="24"/>
        </w:rPr>
        <w:t>Ju</w:t>
      </w:r>
      <w:r w:rsidR="007646AC">
        <w:rPr>
          <w:rFonts w:cs="Arial"/>
          <w:b/>
          <w:color w:val="000000" w:themeColor="text1"/>
          <w:szCs w:val="24"/>
        </w:rPr>
        <w:t>ly</w:t>
      </w:r>
      <w:r w:rsidR="00664EFD">
        <w:rPr>
          <w:rFonts w:cs="Arial"/>
          <w:b/>
          <w:color w:val="000000" w:themeColor="text1"/>
          <w:szCs w:val="24"/>
        </w:rPr>
        <w:t xml:space="preserve"> </w:t>
      </w:r>
      <w:r w:rsidR="007646AC">
        <w:rPr>
          <w:rFonts w:cs="Arial"/>
          <w:b/>
          <w:color w:val="000000" w:themeColor="text1"/>
          <w:szCs w:val="24"/>
        </w:rPr>
        <w:t>16</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1575B6">
        <w:rPr>
          <w:rFonts w:cs="Arial"/>
          <w:color w:val="000000" w:themeColor="text1"/>
          <w:szCs w:val="24"/>
        </w:rPr>
        <w:t>In 2018, Federal’s sponsored shooter Josh Froelich enters his first IPSC Shotgun World Shoot in France.</w:t>
      </w:r>
      <w:r w:rsidR="00CA3FD0">
        <w:rPr>
          <w:rFonts w:cs="Arial"/>
          <w:color w:val="000000" w:themeColor="text1"/>
          <w:szCs w:val="24"/>
        </w:rPr>
        <w:t xml:space="preserve"> </w:t>
      </w:r>
      <w:r w:rsidR="001575B6">
        <w:rPr>
          <w:rFonts w:cs="Arial"/>
          <w:color w:val="000000" w:themeColor="text1"/>
          <w:szCs w:val="24"/>
        </w:rPr>
        <w:t xml:space="preserve">After six days and thirty stages, Froelich wins the Open division </w:t>
      </w:r>
      <w:r w:rsidR="00C40B24">
        <w:rPr>
          <w:rFonts w:cs="Arial"/>
          <w:color w:val="000000" w:themeColor="text1"/>
          <w:szCs w:val="24"/>
        </w:rPr>
        <w:t xml:space="preserve">and </w:t>
      </w:r>
      <w:r w:rsidR="002C3FA5">
        <w:rPr>
          <w:rFonts w:cs="Arial"/>
          <w:color w:val="000000" w:themeColor="text1"/>
          <w:szCs w:val="24"/>
        </w:rPr>
        <w:t>leaves</w:t>
      </w:r>
      <w:r w:rsidR="001575B6">
        <w:rPr>
          <w:rFonts w:cs="Arial"/>
          <w:color w:val="000000" w:themeColor="text1"/>
          <w:szCs w:val="24"/>
        </w:rPr>
        <w:t xml:space="preserve"> a World Champion.</w:t>
      </w:r>
      <w:r w:rsidR="00CA3FD0">
        <w:rPr>
          <w:rFonts w:cs="Arial"/>
          <w:color w:val="000000" w:themeColor="text1"/>
          <w:szCs w:val="24"/>
        </w:rPr>
        <w:t xml:space="preserve"> </w:t>
      </w:r>
      <w:r w:rsidR="001575B6">
        <w:rPr>
          <w:rFonts w:cs="Arial"/>
          <w:color w:val="000000" w:themeColor="text1"/>
          <w:szCs w:val="24"/>
        </w:rPr>
        <w:t>It was his first time representing the United States and the last time he would shoot an IPSC competition.</w:t>
      </w:r>
      <w:r w:rsidR="00CA3FD0">
        <w:rPr>
          <w:rFonts w:cs="Arial"/>
          <w:color w:val="000000" w:themeColor="text1"/>
          <w:szCs w:val="24"/>
        </w:rPr>
        <w:t xml:space="preserve"> </w:t>
      </w:r>
      <w:r w:rsidR="001575B6">
        <w:rPr>
          <w:rFonts w:cs="Arial"/>
          <w:color w:val="000000" w:themeColor="text1"/>
          <w:szCs w:val="24"/>
        </w:rPr>
        <w:t>In</w:t>
      </w:r>
      <w:r w:rsidR="00A02370">
        <w:rPr>
          <w:rFonts w:cs="Arial"/>
          <w:color w:val="000000" w:themeColor="text1"/>
          <w:szCs w:val="24"/>
        </w:rPr>
        <w:t xml:space="preserve"> the</w:t>
      </w:r>
      <w:r w:rsidR="00CA3FD0">
        <w:rPr>
          <w:rFonts w:cs="Arial"/>
          <w:color w:val="000000" w:themeColor="text1"/>
          <w:szCs w:val="24"/>
        </w:rPr>
        <w:t xml:space="preserve"> latest</w:t>
      </w:r>
      <w:r w:rsidR="001575B6">
        <w:rPr>
          <w:rFonts w:cs="Arial"/>
          <w:color w:val="000000" w:themeColor="text1"/>
          <w:szCs w:val="24"/>
        </w:rPr>
        <w:t xml:space="preserve"> episode</w:t>
      </w:r>
      <w:r w:rsidR="00CA3FD0">
        <w:rPr>
          <w:rFonts w:cs="Arial"/>
          <w:color w:val="000000" w:themeColor="text1"/>
          <w:szCs w:val="24"/>
        </w:rPr>
        <w:t xml:space="preserve"> of the “It’s Federal Season</w:t>
      </w:r>
      <w:r w:rsidR="00C817BB">
        <w:rPr>
          <w:rFonts w:cs="Arial"/>
          <w:color w:val="000000" w:themeColor="text1"/>
          <w:szCs w:val="24"/>
        </w:rPr>
        <w:t>”</w:t>
      </w:r>
      <w:r w:rsidR="00CA3FD0">
        <w:rPr>
          <w:rFonts w:cs="Arial"/>
          <w:color w:val="000000" w:themeColor="text1"/>
          <w:szCs w:val="24"/>
        </w:rPr>
        <w:t xml:space="preserve"> </w:t>
      </w:r>
      <w:r w:rsidR="00C817BB">
        <w:rPr>
          <w:rFonts w:cs="Arial"/>
          <w:color w:val="000000" w:themeColor="text1"/>
          <w:szCs w:val="24"/>
        </w:rPr>
        <w:t>p</w:t>
      </w:r>
      <w:r w:rsidR="00CA3FD0">
        <w:rPr>
          <w:rFonts w:cs="Arial"/>
          <w:color w:val="000000" w:themeColor="text1"/>
          <w:szCs w:val="24"/>
        </w:rPr>
        <w:t>odcast</w:t>
      </w:r>
      <w:r w:rsidR="001575B6">
        <w:rPr>
          <w:rFonts w:cs="Arial"/>
          <w:color w:val="000000" w:themeColor="text1"/>
          <w:szCs w:val="24"/>
        </w:rPr>
        <w:t>, hear more about Josh’s story on competitive shooting, what drives him to compete, and where his firearms passion began.</w:t>
      </w:r>
    </w:p>
    <w:p w14:paraId="2D02745F" w14:textId="77777777" w:rsidR="000F1B1B" w:rsidRPr="00837CD5" w:rsidRDefault="000F1B1B" w:rsidP="009F2F19">
      <w:pPr>
        <w:rPr>
          <w:rFonts w:cs="Arial"/>
          <w:szCs w:val="24"/>
        </w:rPr>
      </w:pPr>
    </w:p>
    <w:p w14:paraId="4D49D748" w14:textId="3E032337" w:rsidR="00CA3FD0" w:rsidRDefault="00887620" w:rsidP="00631438">
      <w:pPr>
        <w:rPr>
          <w:rFonts w:cstheme="minorHAnsi"/>
        </w:rPr>
      </w:pPr>
      <w:r>
        <w:t>“</w:t>
      </w:r>
      <w:r w:rsidR="001575B6">
        <w:t>Federal is fortunate to have Josh as one of our ambassadors</w:t>
      </w:r>
      <w:r w:rsidR="00280F44">
        <w:t>,”</w:t>
      </w:r>
      <w:r w:rsidR="00305898">
        <w:t xml:space="preserve"> </w:t>
      </w:r>
      <w:r w:rsidR="00664EFD">
        <w:rPr>
          <w:rFonts w:cstheme="minorHAnsi"/>
        </w:rPr>
        <w:t>sa</w:t>
      </w:r>
      <w:r w:rsidR="00CA3FD0">
        <w:rPr>
          <w:rFonts w:cstheme="minorHAnsi"/>
        </w:rPr>
        <w:t>id</w:t>
      </w:r>
      <w:r w:rsidR="00CC3E32">
        <w:rPr>
          <w:rFonts w:cstheme="minorHAnsi"/>
        </w:rPr>
        <w:t xml:space="preserve"> Jason </w:t>
      </w:r>
      <w:r w:rsidR="001575B6">
        <w:rPr>
          <w:rFonts w:cstheme="minorHAnsi"/>
        </w:rPr>
        <w:t>Vanderbrink</w:t>
      </w:r>
      <w:r w:rsidR="00CC3E32">
        <w:rPr>
          <w:rFonts w:cstheme="minorHAnsi"/>
        </w:rPr>
        <w:t xml:space="preserve">, </w:t>
      </w:r>
      <w:r w:rsidR="00280F44">
        <w:rPr>
          <w:rFonts w:cstheme="minorHAnsi"/>
        </w:rPr>
        <w:t xml:space="preserve">Federal Ammunition’s </w:t>
      </w:r>
      <w:r w:rsidR="001575B6">
        <w:rPr>
          <w:rFonts w:cstheme="minorHAnsi"/>
        </w:rPr>
        <w:t>President</w:t>
      </w:r>
      <w:r w:rsidR="00280F44">
        <w:rPr>
          <w:rFonts w:cstheme="minorHAnsi"/>
        </w:rPr>
        <w:t>.</w:t>
      </w:r>
      <w:r w:rsidR="00CA3FD0">
        <w:rPr>
          <w:rFonts w:cstheme="minorHAnsi"/>
        </w:rPr>
        <w:t xml:space="preserve"> </w:t>
      </w:r>
      <w:r w:rsidR="00B751E1">
        <w:rPr>
          <w:rFonts w:cstheme="minorHAnsi"/>
        </w:rPr>
        <w:t>“</w:t>
      </w:r>
      <w:r w:rsidR="001575B6">
        <w:rPr>
          <w:rFonts w:cstheme="minorHAnsi"/>
        </w:rPr>
        <w:t xml:space="preserve">His enthusiasm to teach the shooting sports games or teach new shooters to responsibly own and operate a firearm </w:t>
      </w:r>
      <w:r w:rsidR="009F3719">
        <w:rPr>
          <w:rFonts w:cstheme="minorHAnsi"/>
        </w:rPr>
        <w:t>is in line with Federal’s mission.</w:t>
      </w:r>
      <w:r w:rsidR="00CA3FD0">
        <w:rPr>
          <w:rFonts w:cstheme="minorHAnsi"/>
        </w:rPr>
        <w:t xml:space="preserve">” </w:t>
      </w:r>
    </w:p>
    <w:p w14:paraId="1250F290" w14:textId="77777777" w:rsidR="00CA3FD0" w:rsidRDefault="00CA3FD0" w:rsidP="00631438">
      <w:pPr>
        <w:rPr>
          <w:rFonts w:cstheme="minorHAnsi"/>
        </w:rPr>
      </w:pPr>
    </w:p>
    <w:p w14:paraId="78DEBD3C" w14:textId="24D4C9DD" w:rsidR="00065DC6" w:rsidRDefault="009F3719" w:rsidP="00631438">
      <w:pPr>
        <w:rPr>
          <w:rFonts w:cstheme="minorHAnsi"/>
        </w:rPr>
      </w:pPr>
      <w:r>
        <w:rPr>
          <w:rFonts w:cstheme="minorHAnsi"/>
        </w:rPr>
        <w:t>In this episode, Froelich gives some great advice on shooting a match for the first time and how experienced shooters can draw more first-time shooters into the firearm community with safe and fun recommendations.</w:t>
      </w:r>
      <w:r w:rsidR="00CA3FD0">
        <w:rPr>
          <w:rFonts w:cstheme="minorHAnsi"/>
        </w:rPr>
        <w:t xml:space="preserve"> </w:t>
      </w:r>
    </w:p>
    <w:p w14:paraId="2C059D86" w14:textId="77777777" w:rsidR="00490114" w:rsidRDefault="00490114" w:rsidP="00B97442">
      <w:pPr>
        <w:rPr>
          <w:rFonts w:cstheme="minorHAnsi"/>
        </w:rPr>
      </w:pPr>
    </w:p>
    <w:p w14:paraId="6E6E5A87" w14:textId="0D5CBAA2" w:rsidR="005933D6" w:rsidRDefault="00E32E47" w:rsidP="00B97442">
      <w:pPr>
        <w:rPr>
          <w:rFonts w:cstheme="minorHAnsi"/>
        </w:rPr>
      </w:pPr>
      <w:r>
        <w:rPr>
          <w:rFonts w:cstheme="minorHAnsi"/>
        </w:rPr>
        <w:t xml:space="preserve">In the Tech Talk segment, </w:t>
      </w:r>
      <w:r w:rsidR="009F3719">
        <w:rPr>
          <w:rFonts w:cstheme="minorHAnsi"/>
        </w:rPr>
        <w:t xml:space="preserve">Josh Froelich runs down </w:t>
      </w:r>
      <w:r w:rsidR="00666325">
        <w:rPr>
          <w:rFonts w:cstheme="minorHAnsi"/>
        </w:rPr>
        <w:t>his firearms of choice, the ammo he uses and the accessories</w:t>
      </w:r>
      <w:r w:rsidR="00F14052">
        <w:rPr>
          <w:rFonts w:cstheme="minorHAnsi"/>
        </w:rPr>
        <w:t xml:space="preserve"> that make him an unstoppable force at any competition he enters.</w:t>
      </w:r>
      <w:r w:rsidR="00CA3FD0">
        <w:rPr>
          <w:rFonts w:cstheme="minorHAnsi"/>
        </w:rPr>
        <w:t xml:space="preserve"> </w:t>
      </w:r>
      <w:r w:rsidR="00A055B9">
        <w:t>Before</w:t>
      </w:r>
      <w:r w:rsidR="00E2165E">
        <w:rPr>
          <w:rFonts w:cstheme="minorHAnsi"/>
        </w:rPr>
        <w:t xml:space="preserv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w:t>
      </w:r>
      <w:r w:rsidR="00635C9F">
        <w:rPr>
          <w:rFonts w:cstheme="minorHAnsi"/>
        </w:rPr>
        <w:t>consumers to buy Federal products and merchandise.</w:t>
      </w:r>
      <w:r w:rsidR="00973018">
        <w:rPr>
          <w:rFonts w:cstheme="minorHAnsi"/>
        </w:rPr>
        <w:t xml:space="preserve"> </w:t>
      </w:r>
    </w:p>
    <w:p w14:paraId="3477E44C" w14:textId="767E0AC7" w:rsidR="005933D6" w:rsidRDefault="005933D6" w:rsidP="00B97442">
      <w:pPr>
        <w:rPr>
          <w:rFonts w:cstheme="minorHAnsi"/>
        </w:rPr>
      </w:pPr>
    </w:p>
    <w:p w14:paraId="4E1D3D97" w14:textId="77777777" w:rsidR="005933D6" w:rsidRPr="005933D6" w:rsidRDefault="005933D6" w:rsidP="005933D6">
      <w:pPr>
        <w:rPr>
          <w:rFonts w:cstheme="minorHAnsi"/>
          <w:b/>
        </w:rPr>
      </w:pPr>
      <w:r w:rsidRPr="005933D6">
        <w:rPr>
          <w:rFonts w:cstheme="minorHAnsi"/>
          <w:b/>
        </w:rPr>
        <w:t>Episode No. 10 - World’s Best</w:t>
      </w:r>
    </w:p>
    <w:p w14:paraId="5C7065F5" w14:textId="73EA2538" w:rsidR="005933D6" w:rsidRDefault="00930A6E" w:rsidP="005933D6">
      <w:pPr>
        <w:rPr>
          <w:rFonts w:cstheme="minorHAnsi"/>
        </w:rPr>
      </w:pPr>
      <w:hyperlink r:id="rId12" w:history="1">
        <w:r w:rsidR="005933D6" w:rsidRPr="00B10EB2">
          <w:rPr>
            <w:rStyle w:val="Hyperlink"/>
            <w:rFonts w:cstheme="minorHAnsi"/>
          </w:rPr>
          <w:t>https://www.federalpremium.com/podcast.html</w:t>
        </w:r>
      </w:hyperlink>
    </w:p>
    <w:p w14:paraId="29B39042" w14:textId="77777777" w:rsidR="005933D6" w:rsidRDefault="005933D6" w:rsidP="005933D6">
      <w:pPr>
        <w:rPr>
          <w:rFonts w:cstheme="minorHAnsi"/>
        </w:rPr>
      </w:pPr>
    </w:p>
    <w:p w14:paraId="6E78E921" w14:textId="15785512" w:rsidR="00B97442" w:rsidRDefault="00BA493B" w:rsidP="00B97442">
      <w:pPr>
        <w:rPr>
          <w:rFonts w:cstheme="minorHAnsi"/>
        </w:rPr>
      </w:pPr>
      <w:r>
        <w:rPr>
          <w:rFonts w:cstheme="minorHAnsi"/>
        </w:rPr>
        <w:t xml:space="preserve">Look for more </w:t>
      </w:r>
      <w:r w:rsidR="005933D6">
        <w:rPr>
          <w:rFonts w:cstheme="minorHAnsi"/>
        </w:rPr>
        <w:t>episodes</w:t>
      </w:r>
      <w:r>
        <w:rPr>
          <w:rFonts w:cstheme="minorHAnsi"/>
        </w:rPr>
        <w:t xml:space="preserve"> at </w:t>
      </w:r>
      <w:hyperlink r:id="rId13" w:history="1">
        <w:r w:rsidRPr="000F303D">
          <w:rPr>
            <w:rStyle w:val="Hyperlink"/>
            <w:rFonts w:cstheme="minorHAnsi"/>
          </w:rPr>
          <w:t>www.federalpremium.com</w:t>
        </w:r>
      </w:hyperlink>
      <w:r>
        <w:rPr>
          <w:rFonts w:cstheme="minorHAnsi"/>
        </w:rPr>
        <w:t xml:space="preserve"> or where you find your favorite podcasts.</w:t>
      </w:r>
      <w:r w:rsidR="00CA3FD0">
        <w:rPr>
          <w:rFonts w:cstheme="minorHAnsi"/>
        </w:rPr>
        <w:t xml:space="preserve"> </w:t>
      </w:r>
    </w:p>
    <w:p w14:paraId="71F7AA70" w14:textId="77777777" w:rsidR="001E65CA" w:rsidRPr="00093BF9" w:rsidRDefault="001E65CA" w:rsidP="009F2F19">
      <w:pPr>
        <w:rPr>
          <w:rFonts w:cs="Arial"/>
          <w:color w:val="000000" w:themeColor="text1"/>
          <w:szCs w:val="24"/>
        </w:rPr>
      </w:pPr>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7CD08596" w14:textId="77777777" w:rsidR="005933D6" w:rsidRDefault="005933D6" w:rsidP="00201366">
      <w:pPr>
        <w:autoSpaceDE w:val="0"/>
        <w:autoSpaceDN w:val="0"/>
        <w:rPr>
          <w:b/>
          <w:bCs/>
        </w:rPr>
      </w:pPr>
    </w:p>
    <w:p w14:paraId="1D53C304" w14:textId="77777777" w:rsidR="00CA3FD0" w:rsidRDefault="00CA3FD0" w:rsidP="00201366">
      <w:pPr>
        <w:autoSpaceDE w:val="0"/>
        <w:autoSpaceDN w:val="0"/>
        <w:rPr>
          <w:b/>
          <w:bCs/>
        </w:rPr>
      </w:pPr>
    </w:p>
    <w:p w14:paraId="45135B98" w14:textId="77777777" w:rsidR="00CA3FD0" w:rsidRDefault="00CA3FD0" w:rsidP="00201366">
      <w:pPr>
        <w:autoSpaceDE w:val="0"/>
        <w:autoSpaceDN w:val="0"/>
        <w:rPr>
          <w:b/>
          <w:bCs/>
        </w:rPr>
      </w:pPr>
    </w:p>
    <w:p w14:paraId="567C78F8" w14:textId="316D3191" w:rsidR="00201366" w:rsidRDefault="00201366" w:rsidP="00201366">
      <w:pPr>
        <w:autoSpaceDE w:val="0"/>
        <w:autoSpaceDN w:val="0"/>
        <w:rPr>
          <w:b/>
          <w:bCs/>
        </w:rPr>
      </w:pPr>
      <w:r>
        <w:rPr>
          <w:b/>
          <w:bCs/>
        </w:rPr>
        <w:lastRenderedPageBreak/>
        <w:t>Press Release Contact: JJ Reich</w:t>
      </w:r>
    </w:p>
    <w:p w14:paraId="00399BA3" w14:textId="77777777" w:rsidR="00201366" w:rsidRDefault="00201366" w:rsidP="00201366">
      <w:pPr>
        <w:autoSpaceDE w:val="0"/>
        <w:autoSpaceDN w:val="0"/>
      </w:pPr>
      <w:r>
        <w:t>Senior Manager – Press Relations</w:t>
      </w:r>
    </w:p>
    <w:p w14:paraId="4748BE6D" w14:textId="77777777" w:rsidR="00CA3FD0" w:rsidRDefault="00201366" w:rsidP="009F2F19">
      <w:pPr>
        <w:rPr>
          <w:b/>
          <w:bCs/>
        </w:rPr>
      </w:pPr>
      <w:r>
        <w:t xml:space="preserve">E-mail: </w:t>
      </w:r>
      <w:hyperlink r:id="rId15" w:history="1">
        <w:r>
          <w:rPr>
            <w:rStyle w:val="Hyperlink"/>
          </w:rPr>
          <w:t>VistaPressroom@VistaOutdoor.com</w:t>
        </w:r>
      </w:hyperlink>
      <w:r>
        <w:t xml:space="preserve"> </w:t>
      </w:r>
    </w:p>
    <w:p w14:paraId="2ECBE427" w14:textId="77777777" w:rsidR="00CA3FD0" w:rsidRDefault="00CA3FD0" w:rsidP="009F2F19">
      <w:pPr>
        <w:rPr>
          <w:rFonts w:cs="Arial"/>
          <w:b/>
          <w:bCs/>
          <w:color w:val="000000" w:themeColor="text1"/>
          <w:szCs w:val="24"/>
        </w:rPr>
      </w:pPr>
    </w:p>
    <w:p w14:paraId="18409151" w14:textId="77777777" w:rsidR="00CA3FD0" w:rsidRDefault="00CA3FD0" w:rsidP="009F2F19">
      <w:pPr>
        <w:rPr>
          <w:rFonts w:cs="Arial"/>
          <w:b/>
          <w:bCs/>
          <w:color w:val="000000" w:themeColor="text1"/>
          <w:szCs w:val="24"/>
        </w:rPr>
      </w:pPr>
    </w:p>
    <w:p w14:paraId="5EF27CEE" w14:textId="5EFC8328" w:rsidR="001E65CA" w:rsidRPr="00CA3FD0" w:rsidRDefault="00A236BD" w:rsidP="009F2F19">
      <w:pPr>
        <w:rPr>
          <w:b/>
          <w:bCs/>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0421" w14:textId="77777777" w:rsidR="00A42B2B" w:rsidRDefault="00A42B2B">
      <w:r>
        <w:separator/>
      </w:r>
    </w:p>
  </w:endnote>
  <w:endnote w:type="continuationSeparator" w:id="0">
    <w:p w14:paraId="73679275" w14:textId="77777777" w:rsidR="00A42B2B" w:rsidRDefault="00A4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E2C6" w14:textId="77777777" w:rsidR="00A42B2B" w:rsidRDefault="00A42B2B">
      <w:r>
        <w:separator/>
      </w:r>
    </w:p>
  </w:footnote>
  <w:footnote w:type="continuationSeparator" w:id="0">
    <w:p w14:paraId="3FED5A8E" w14:textId="77777777" w:rsidR="00A42B2B" w:rsidRDefault="00A4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55928"/>
    <w:rsid w:val="00065DC6"/>
    <w:rsid w:val="00066521"/>
    <w:rsid w:val="0007365F"/>
    <w:rsid w:val="00074A37"/>
    <w:rsid w:val="00075DD1"/>
    <w:rsid w:val="000777EE"/>
    <w:rsid w:val="0008122B"/>
    <w:rsid w:val="00082079"/>
    <w:rsid w:val="00084FAF"/>
    <w:rsid w:val="000851D6"/>
    <w:rsid w:val="000858B4"/>
    <w:rsid w:val="0008653B"/>
    <w:rsid w:val="00087FAF"/>
    <w:rsid w:val="00091A08"/>
    <w:rsid w:val="00093BF9"/>
    <w:rsid w:val="00096117"/>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C3FA5"/>
    <w:rsid w:val="002D3835"/>
    <w:rsid w:val="002D616E"/>
    <w:rsid w:val="002E6BC0"/>
    <w:rsid w:val="002E703F"/>
    <w:rsid w:val="002F243B"/>
    <w:rsid w:val="002F35D8"/>
    <w:rsid w:val="002F370F"/>
    <w:rsid w:val="00302A4B"/>
    <w:rsid w:val="0030438B"/>
    <w:rsid w:val="00304EDB"/>
    <w:rsid w:val="00305898"/>
    <w:rsid w:val="00305B08"/>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2884"/>
    <w:rsid w:val="00454CFB"/>
    <w:rsid w:val="004565BB"/>
    <w:rsid w:val="0046156C"/>
    <w:rsid w:val="00462EBD"/>
    <w:rsid w:val="004637AA"/>
    <w:rsid w:val="00466868"/>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3D6"/>
    <w:rsid w:val="00593971"/>
    <w:rsid w:val="00594390"/>
    <w:rsid w:val="00597F6F"/>
    <w:rsid w:val="005A14CB"/>
    <w:rsid w:val="005B0EDA"/>
    <w:rsid w:val="005B0F4C"/>
    <w:rsid w:val="005B12A6"/>
    <w:rsid w:val="005B1AA1"/>
    <w:rsid w:val="005B5339"/>
    <w:rsid w:val="005C0C69"/>
    <w:rsid w:val="005C1914"/>
    <w:rsid w:val="005C2363"/>
    <w:rsid w:val="005C30C5"/>
    <w:rsid w:val="005D08B1"/>
    <w:rsid w:val="005D64BF"/>
    <w:rsid w:val="005E03AB"/>
    <w:rsid w:val="005E2A65"/>
    <w:rsid w:val="005F1C83"/>
    <w:rsid w:val="005F4A7C"/>
    <w:rsid w:val="0060070E"/>
    <w:rsid w:val="00605F96"/>
    <w:rsid w:val="00610558"/>
    <w:rsid w:val="0061455B"/>
    <w:rsid w:val="006156A9"/>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405F1"/>
    <w:rsid w:val="00741A0B"/>
    <w:rsid w:val="00742DA9"/>
    <w:rsid w:val="007440BC"/>
    <w:rsid w:val="00744A7B"/>
    <w:rsid w:val="00746A86"/>
    <w:rsid w:val="007542BF"/>
    <w:rsid w:val="00756EA0"/>
    <w:rsid w:val="007626FA"/>
    <w:rsid w:val="007646AC"/>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10C6"/>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0A6E"/>
    <w:rsid w:val="009346C0"/>
    <w:rsid w:val="009378BF"/>
    <w:rsid w:val="009423E6"/>
    <w:rsid w:val="00947280"/>
    <w:rsid w:val="009512DC"/>
    <w:rsid w:val="00952B4E"/>
    <w:rsid w:val="00954778"/>
    <w:rsid w:val="00954845"/>
    <w:rsid w:val="0095608D"/>
    <w:rsid w:val="009611D4"/>
    <w:rsid w:val="00962B7F"/>
    <w:rsid w:val="00963A5F"/>
    <w:rsid w:val="00973018"/>
    <w:rsid w:val="0097477D"/>
    <w:rsid w:val="0097511D"/>
    <w:rsid w:val="009857E0"/>
    <w:rsid w:val="00986C8A"/>
    <w:rsid w:val="009876D7"/>
    <w:rsid w:val="00990AF1"/>
    <w:rsid w:val="009932DD"/>
    <w:rsid w:val="009978F2"/>
    <w:rsid w:val="009A03E1"/>
    <w:rsid w:val="009A0CE1"/>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719"/>
    <w:rsid w:val="009F3EF8"/>
    <w:rsid w:val="00A000E1"/>
    <w:rsid w:val="00A02370"/>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42B2B"/>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55951"/>
    <w:rsid w:val="00B61915"/>
    <w:rsid w:val="00B62699"/>
    <w:rsid w:val="00B67B22"/>
    <w:rsid w:val="00B713DF"/>
    <w:rsid w:val="00B73CD9"/>
    <w:rsid w:val="00B751E1"/>
    <w:rsid w:val="00B83E66"/>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40B24"/>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17BB"/>
    <w:rsid w:val="00C81A8A"/>
    <w:rsid w:val="00C8203C"/>
    <w:rsid w:val="00C82610"/>
    <w:rsid w:val="00C837C4"/>
    <w:rsid w:val="00C83894"/>
    <w:rsid w:val="00C83F44"/>
    <w:rsid w:val="00C841D4"/>
    <w:rsid w:val="00C8706C"/>
    <w:rsid w:val="00C93F11"/>
    <w:rsid w:val="00C94CEC"/>
    <w:rsid w:val="00CA17C6"/>
    <w:rsid w:val="00CA3FD0"/>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241E4"/>
    <w:rsid w:val="00D34F2E"/>
    <w:rsid w:val="00D35575"/>
    <w:rsid w:val="00D362DE"/>
    <w:rsid w:val="00D37439"/>
    <w:rsid w:val="00D5100B"/>
    <w:rsid w:val="00D52FA5"/>
    <w:rsid w:val="00D53FF6"/>
    <w:rsid w:val="00D54B32"/>
    <w:rsid w:val="00D56B4E"/>
    <w:rsid w:val="00D601DA"/>
    <w:rsid w:val="00D63514"/>
    <w:rsid w:val="00D66398"/>
    <w:rsid w:val="00D709D3"/>
    <w:rsid w:val="00D76D66"/>
    <w:rsid w:val="00D8049E"/>
    <w:rsid w:val="00D80A54"/>
    <w:rsid w:val="00D81906"/>
    <w:rsid w:val="00D87FF2"/>
    <w:rsid w:val="00D95AC3"/>
    <w:rsid w:val="00DA2103"/>
    <w:rsid w:val="00DA43ED"/>
    <w:rsid w:val="00DA6BE8"/>
    <w:rsid w:val="00DB292B"/>
    <w:rsid w:val="00DB3F7F"/>
    <w:rsid w:val="00DB4783"/>
    <w:rsid w:val="00DB50E0"/>
    <w:rsid w:val="00DC23B7"/>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20D7A"/>
    <w:rsid w:val="00F236FD"/>
    <w:rsid w:val="00F257E6"/>
    <w:rsid w:val="00F27198"/>
    <w:rsid w:val="00F348CD"/>
    <w:rsid w:val="00F37941"/>
    <w:rsid w:val="00F428F4"/>
    <w:rsid w:val="00F438B0"/>
    <w:rsid w:val="00F507A4"/>
    <w:rsid w:val="00F50DBA"/>
    <w:rsid w:val="00F52A61"/>
    <w:rsid w:val="00F53183"/>
    <w:rsid w:val="00F54910"/>
    <w:rsid w:val="00F569A7"/>
    <w:rsid w:val="00F60726"/>
    <w:rsid w:val="00F60D03"/>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0A05-D119-4B4C-AD5D-16661E67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B3CE3-5426-42F1-8D5D-A13E0A5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2851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2020-06-25T21:13:00Z</dcterms:created>
  <dcterms:modified xsi:type="dcterms:W3CDTF">2020-07-16T14:28:00Z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